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3965" w:rsidRDefault="00723965" w:rsidP="00723965">
      <w:pPr>
        <w:jc w:val="center"/>
        <w:rPr>
          <w:color w:val="002060"/>
          <w:sz w:val="36"/>
          <w:szCs w:val="36"/>
        </w:rPr>
      </w:pPr>
      <w:r>
        <w:rPr>
          <w:color w:val="002060"/>
          <w:sz w:val="36"/>
          <w:szCs w:val="36"/>
        </w:rPr>
        <w:t>CALIFORNIA PHYSICAL EDUCATION STANDARDS</w:t>
      </w:r>
    </w:p>
    <w:p w:rsidR="00723965" w:rsidRPr="00723965" w:rsidRDefault="00723965" w:rsidP="00723965">
      <w:pPr>
        <w:jc w:val="center"/>
        <w:rPr>
          <w:color w:val="002060"/>
          <w:sz w:val="36"/>
          <w:szCs w:val="36"/>
        </w:rPr>
      </w:pPr>
      <w:bookmarkStart w:id="0" w:name="_GoBack"/>
      <w:bookmarkEnd w:id="0"/>
    </w:p>
    <w:p w:rsidR="00952DF5" w:rsidRPr="00723965" w:rsidRDefault="00723965">
      <w:pPr>
        <w:rPr>
          <w:sz w:val="28"/>
          <w:szCs w:val="28"/>
        </w:rPr>
      </w:pPr>
      <w:r w:rsidRPr="00723965">
        <w:rPr>
          <w:b/>
          <w:color w:val="FF0000"/>
          <w:sz w:val="28"/>
          <w:szCs w:val="28"/>
        </w:rPr>
        <w:t>STANDARD 1</w:t>
      </w:r>
      <w:r w:rsidRPr="00723965">
        <w:rPr>
          <w:sz w:val="28"/>
          <w:szCs w:val="28"/>
        </w:rPr>
        <w:t>: The physically literate individual demonstrates competency in a variety of motor skills and movement patterns.</w:t>
      </w:r>
    </w:p>
    <w:p w:rsidR="00723965" w:rsidRPr="00723965" w:rsidRDefault="00723965">
      <w:pPr>
        <w:rPr>
          <w:sz w:val="28"/>
          <w:szCs w:val="28"/>
        </w:rPr>
      </w:pPr>
      <w:r w:rsidRPr="00723965">
        <w:rPr>
          <w:b/>
          <w:color w:val="FF0000"/>
          <w:sz w:val="28"/>
          <w:szCs w:val="28"/>
        </w:rPr>
        <w:t>STANDARD2</w:t>
      </w:r>
      <w:r w:rsidRPr="00723965">
        <w:rPr>
          <w:sz w:val="28"/>
          <w:szCs w:val="28"/>
        </w:rPr>
        <w:t>: The physically literate individual applies knowledge of concepts, principles, strategies and tactics related to movement patterns</w:t>
      </w:r>
    </w:p>
    <w:p w:rsidR="00723965" w:rsidRPr="00723965" w:rsidRDefault="00723965">
      <w:pPr>
        <w:rPr>
          <w:sz w:val="28"/>
          <w:szCs w:val="28"/>
        </w:rPr>
      </w:pPr>
      <w:r w:rsidRPr="00723965">
        <w:rPr>
          <w:b/>
          <w:color w:val="FF0000"/>
          <w:sz w:val="28"/>
          <w:szCs w:val="28"/>
        </w:rPr>
        <w:t>STANDARD 3</w:t>
      </w:r>
      <w:r w:rsidRPr="00723965">
        <w:rPr>
          <w:sz w:val="28"/>
          <w:szCs w:val="28"/>
        </w:rPr>
        <w:t>: The physically literate individual demonstrates the knowledge and skills to achieve and maintain a health-enhancing level of physical activity and fitness.</w:t>
      </w:r>
    </w:p>
    <w:p w:rsidR="00723965" w:rsidRPr="00723965" w:rsidRDefault="00723965">
      <w:pPr>
        <w:rPr>
          <w:sz w:val="28"/>
          <w:szCs w:val="28"/>
        </w:rPr>
      </w:pPr>
      <w:r w:rsidRPr="00723965">
        <w:rPr>
          <w:b/>
          <w:color w:val="FF0000"/>
          <w:sz w:val="28"/>
          <w:szCs w:val="28"/>
        </w:rPr>
        <w:t>STANDARD 4</w:t>
      </w:r>
      <w:r w:rsidRPr="00723965">
        <w:rPr>
          <w:sz w:val="28"/>
          <w:szCs w:val="28"/>
        </w:rPr>
        <w:t>: The physically literate individual exhibits responsible personal and social behavior that respects self and others.</w:t>
      </w:r>
    </w:p>
    <w:p w:rsidR="00723965" w:rsidRPr="00723965" w:rsidRDefault="00723965">
      <w:pPr>
        <w:rPr>
          <w:sz w:val="28"/>
          <w:szCs w:val="28"/>
        </w:rPr>
      </w:pPr>
      <w:r w:rsidRPr="00723965">
        <w:rPr>
          <w:b/>
          <w:color w:val="FF0000"/>
          <w:sz w:val="28"/>
          <w:szCs w:val="28"/>
        </w:rPr>
        <w:t>STANDARD 5</w:t>
      </w:r>
      <w:r w:rsidRPr="00723965">
        <w:rPr>
          <w:sz w:val="28"/>
          <w:szCs w:val="28"/>
        </w:rPr>
        <w:t>: The physically literate individual recognizes the value of physical activity for health, enjoyment, challenge, self-expression and/or social interaction</w:t>
      </w:r>
    </w:p>
    <w:p w:rsidR="00723965" w:rsidRDefault="00723965"/>
    <w:sectPr w:rsidR="007239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965"/>
    <w:rsid w:val="00723965"/>
    <w:rsid w:val="00952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C2F52F"/>
  <w15:chartTrackingRefBased/>
  <w15:docId w15:val="{CA35C52C-5520-4DA7-82D9-EFE3A4070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JOHNSON</dc:creator>
  <cp:keywords/>
  <dc:description/>
  <cp:lastModifiedBy>ERIC JOHNSON</cp:lastModifiedBy>
  <cp:revision>1</cp:revision>
  <dcterms:created xsi:type="dcterms:W3CDTF">2017-09-14T04:47:00Z</dcterms:created>
  <dcterms:modified xsi:type="dcterms:W3CDTF">2017-09-14T04:54:00Z</dcterms:modified>
</cp:coreProperties>
</file>